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107592-2026-015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23.04.2026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Schaltanlagen - Neubau Energiezentrum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Für den Neubau des Energiezentrums in Achim werden die Schaltanlagen ausgeschrieben. Auftraggeber ist die Stadt Achim Berechtigter und Verpflichteter aus dem Vergabeverfahren ist ausschließlich die Stadt Achim.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